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A5" w:rsidRPr="00D80D26" w:rsidRDefault="00D80D26" w:rsidP="006954A5">
      <w:pPr>
        <w:jc w:val="right"/>
        <w:rPr>
          <w:rFonts w:ascii="Times New Roman" w:eastAsia="Calibri" w:hAnsi="Times New Roman" w:cs="Times New Roman"/>
          <w:noProof/>
          <w:sz w:val="32"/>
          <w:szCs w:val="28"/>
          <w:lang w:eastAsia="it-IT"/>
        </w:rPr>
      </w:pPr>
      <w:r w:rsidRPr="00D80D26">
        <w:rPr>
          <w:rFonts w:ascii="Times New Roman" w:eastAsia="Calibri" w:hAnsi="Times New Roman" w:cs="Times New Roman"/>
          <w:b/>
          <w:bCs/>
          <w:i/>
          <w:iCs/>
          <w:noProof/>
          <w:szCs w:val="20"/>
          <w:lang w:eastAsia="it-IT"/>
        </w:rPr>
        <w:t>ALLEGATO 3 VALUTAZIONE D.A.D.</w:t>
      </w:r>
      <w:r w:rsidRPr="00D80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7962" w:rsidRDefault="006954A5" w:rsidP="001B27AB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it-IT"/>
        </w:rPr>
      </w:pPr>
      <w:bookmarkStart w:id="0" w:name="_Hlk38742673"/>
      <w:r w:rsidRPr="004B16C5"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it-IT"/>
        </w:rPr>
        <w:t>GRIGLIA DI VALUTAZIONE DEL COMPORTAMENTO</w:t>
      </w:r>
      <w:r w:rsidR="00926491"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it-IT"/>
        </w:rPr>
        <w:t xml:space="preserve"> E GIUDIZI</w:t>
      </w:r>
    </w:p>
    <w:p w:rsidR="001B27AB" w:rsidRPr="001B27AB" w:rsidRDefault="001B27AB" w:rsidP="001B27AB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it-IT"/>
        </w:rPr>
      </w:pPr>
    </w:p>
    <w:p w:rsidR="00E67962" w:rsidRPr="00E67962" w:rsidRDefault="00E67962" w:rsidP="00E67962">
      <w:pPr>
        <w:jc w:val="center"/>
        <w:rPr>
          <w:rFonts w:ascii="Times New Roman" w:hAnsi="Times New Roman" w:cs="Times New Roman"/>
          <w:b/>
          <w:i/>
          <w:iCs/>
        </w:rPr>
      </w:pPr>
      <w:r w:rsidRPr="005D7F84">
        <w:rPr>
          <w:rFonts w:ascii="Times New Roman" w:hAnsi="Times New Roman" w:cs="Times New Roman"/>
          <w:b/>
          <w:i/>
          <w:iCs/>
        </w:rPr>
        <w:t>ALUNNO ___________________________________ CLASSE_____SEZ._______</w:t>
      </w:r>
    </w:p>
    <w:tbl>
      <w:tblPr>
        <w:tblStyle w:val="Grigliatabella"/>
        <w:tblpPr w:leftFromText="141" w:rightFromText="141" w:vertAnchor="text" w:horzAnchor="margin" w:tblpX="-431" w:tblpY="214"/>
        <w:tblW w:w="99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529"/>
        <w:gridCol w:w="998"/>
      </w:tblGrid>
      <w:tr w:rsidR="00867273" w:rsidRPr="00EA2693" w:rsidTr="00926491">
        <w:trPr>
          <w:trHeight w:val="5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3"/>
            <w:vAlign w:val="center"/>
            <w:hideMark/>
          </w:tcPr>
          <w:bookmarkEnd w:id="0"/>
          <w:p w:rsidR="00867273" w:rsidRPr="001B27AB" w:rsidRDefault="006954A5" w:rsidP="001B27AB">
            <w:pPr>
              <w:jc w:val="center"/>
              <w:rPr>
                <w:rFonts w:ascii="Times New Roman" w:hAnsi="Times New Roman" w:cs="Times New Roman"/>
                <w:b/>
                <w:color w:val="CCFFCC"/>
                <w:sz w:val="24"/>
                <w:szCs w:val="28"/>
              </w:rPr>
            </w:pPr>
            <w:r w:rsidRPr="001B27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COMPETENZE CHIAVE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3"/>
            <w:vAlign w:val="center"/>
            <w:hideMark/>
          </w:tcPr>
          <w:p w:rsidR="00867273" w:rsidRPr="001E35F4" w:rsidRDefault="006954A5" w:rsidP="001B27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5F4">
              <w:rPr>
                <w:rFonts w:ascii="Times New Roman" w:hAnsi="Times New Roman" w:cs="Times New Roman"/>
                <w:b/>
                <w:sz w:val="20"/>
              </w:rPr>
              <w:t xml:space="preserve">INDICATORI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3"/>
            <w:vAlign w:val="center"/>
            <w:hideMark/>
          </w:tcPr>
          <w:p w:rsidR="00867273" w:rsidRPr="001B27AB" w:rsidRDefault="006954A5" w:rsidP="001B27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5F4">
              <w:rPr>
                <w:rFonts w:ascii="Times New Roman" w:hAnsi="Times New Roman" w:cs="Times New Roman"/>
                <w:b/>
                <w:sz w:val="20"/>
              </w:rPr>
              <w:t>DESCRITTORI</w:t>
            </w:r>
            <w:r w:rsidR="001B321D" w:rsidRPr="001E35F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3"/>
          </w:tcPr>
          <w:p w:rsidR="00867273" w:rsidRPr="001E35F4" w:rsidRDefault="00867273" w:rsidP="001B27AB">
            <w:pPr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  <w:p w:rsidR="006954A5" w:rsidRPr="001E35F4" w:rsidRDefault="006954A5" w:rsidP="001B27AB">
            <w:pPr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1E35F4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VOTI</w:t>
            </w:r>
          </w:p>
        </w:tc>
      </w:tr>
      <w:tr w:rsidR="00867273" w:rsidRPr="00C35C54" w:rsidTr="00926491">
        <w:trPr>
          <w:trHeight w:val="58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27AB" w:rsidRPr="001E35F4" w:rsidRDefault="00867273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IMPARARE </w:t>
            </w:r>
          </w:p>
          <w:p w:rsidR="00867273" w:rsidRPr="001E35F4" w:rsidRDefault="00867273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 IMPARARE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926491" w:rsidRDefault="00867273" w:rsidP="001B27A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926491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Organizzazione nello studio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B27AB" w:rsidRDefault="00867273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Assolve in modo consapevole e assiduo agli impegni scolastici rispettando sempre i tempi e le consegne.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6491" w:rsidRPr="00926491" w:rsidRDefault="001B321D" w:rsidP="00926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</w:p>
        </w:tc>
      </w:tr>
      <w:tr w:rsidR="00867273" w:rsidRPr="00C35C54" w:rsidTr="00926491">
        <w:trPr>
          <w:trHeight w:val="51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E35F4" w:rsidRDefault="00867273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E35F4" w:rsidRDefault="00867273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B27AB" w:rsidRDefault="00867273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Assolve in modo regolare agli impegni scolastici rispettando i tempi e le consegne.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6491" w:rsidRPr="00926491" w:rsidRDefault="001B321D" w:rsidP="00926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</w:p>
        </w:tc>
      </w:tr>
      <w:tr w:rsidR="00867273" w:rsidRPr="00C35C54" w:rsidTr="00926491">
        <w:trPr>
          <w:trHeight w:val="4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E35F4" w:rsidRDefault="00867273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E35F4" w:rsidRDefault="00867273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B27AB" w:rsidRDefault="00867273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Assolve in modo complessivamente adeguato agli impegni scolastici, generalmente rispettando i tempi e le consegne.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6491" w:rsidRPr="00926491" w:rsidRDefault="001B321D" w:rsidP="00926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/B</w:t>
            </w:r>
          </w:p>
        </w:tc>
      </w:tr>
      <w:tr w:rsidR="00867273" w:rsidRPr="00C35C54" w:rsidTr="00926491">
        <w:trPr>
          <w:trHeight w:val="40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E35F4" w:rsidRDefault="00867273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E35F4" w:rsidRDefault="00867273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B27AB" w:rsidRDefault="00867273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Assolve in modo non ben organizzato agli impegni scolastici, non sempre rispetta i tempi e le consegne.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6491" w:rsidRPr="00926491" w:rsidRDefault="001B321D" w:rsidP="00926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264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867273" w:rsidRPr="00C35C54" w:rsidTr="00926491">
        <w:trPr>
          <w:trHeight w:val="43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E35F4" w:rsidRDefault="00867273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E35F4" w:rsidRDefault="00867273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7273" w:rsidRPr="001B27AB" w:rsidRDefault="00867273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Assolve in modo discontinuo e disorganizzato agli impegni scolastici, non rispettando i tempi e le consegne.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6491" w:rsidRPr="00926491" w:rsidRDefault="001B321D" w:rsidP="00926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/C</w:t>
            </w:r>
          </w:p>
        </w:tc>
      </w:tr>
      <w:tr w:rsidR="00EC7ACB" w:rsidRPr="00C35C54" w:rsidTr="00926491">
        <w:trPr>
          <w:trHeight w:val="26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C7ACB" w:rsidRPr="001E35F4" w:rsidRDefault="00EC7ACB" w:rsidP="001B27AB">
            <w:pPr>
              <w:spacing w:line="276" w:lineRule="auto"/>
              <w:ind w:hanging="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COMUNICARE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926491" w:rsidRDefault="00EC7ACB" w:rsidP="001B27A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926491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Comunicazione con i pari e con i</w:t>
            </w:r>
            <w:r w:rsidR="00E0332C" w:rsidRPr="00926491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 xml:space="preserve"> docenti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B27AB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Comunica in modo sempre appropriato e rispettoso.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8A3"/>
          </w:tcPr>
          <w:p w:rsidR="00EC7ACB" w:rsidRPr="00926491" w:rsidRDefault="00D44255" w:rsidP="00926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C7ACB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 A</w:t>
            </w:r>
          </w:p>
        </w:tc>
      </w:tr>
      <w:tr w:rsidR="00EC7ACB" w:rsidRPr="00C35C54" w:rsidTr="00926491">
        <w:trPr>
          <w:trHeight w:val="26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spacing w:line="276" w:lineRule="auto"/>
              <w:ind w:hanging="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B27AB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Comunica in modo corretto.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8A3"/>
          </w:tcPr>
          <w:p w:rsidR="00926491" w:rsidRPr="00926491" w:rsidRDefault="00EC7ACB" w:rsidP="00D4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264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EC7ACB" w:rsidRPr="00C35C54" w:rsidTr="00926491">
        <w:trPr>
          <w:trHeight w:val="2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spacing w:line="276" w:lineRule="auto"/>
              <w:ind w:hanging="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B27AB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Comunica in modo complessivamente adeguato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8A3"/>
          </w:tcPr>
          <w:p w:rsidR="00EC7ACB" w:rsidRPr="00926491" w:rsidRDefault="00EC7ACB" w:rsidP="00D4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/B</w:t>
            </w:r>
          </w:p>
        </w:tc>
      </w:tr>
      <w:tr w:rsidR="00EC7ACB" w:rsidRPr="00C35C54" w:rsidTr="00926491">
        <w:trPr>
          <w:trHeight w:val="27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spacing w:line="276" w:lineRule="auto"/>
              <w:ind w:hanging="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B27AB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Comunica in modo non sempre adeguato e rispettoso.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3"/>
          </w:tcPr>
          <w:p w:rsidR="00EC7ACB" w:rsidRPr="00926491" w:rsidRDefault="00EC7ACB" w:rsidP="00D4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/B</w:t>
            </w:r>
          </w:p>
        </w:tc>
      </w:tr>
      <w:tr w:rsidR="00EC7ACB" w:rsidRPr="00C35C54" w:rsidTr="00926491">
        <w:trPr>
          <w:trHeight w:val="27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spacing w:line="276" w:lineRule="auto"/>
              <w:ind w:hanging="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B27AB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Presenta difficoltà a comunicare rispettosamente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3"/>
          </w:tcPr>
          <w:p w:rsidR="00EC7ACB" w:rsidRPr="00926491" w:rsidRDefault="00EC7ACB" w:rsidP="00D4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2649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EC7ACB" w:rsidRPr="00C35C54" w:rsidTr="00926491">
        <w:trPr>
          <w:trHeight w:val="48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E35F4" w:rsidRDefault="00EC7ACB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COLLABORARE E PARTECIPARE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9E75FD" w:rsidRPr="001E35F4" w:rsidRDefault="009E75FD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C7ACB" w:rsidRPr="00926491" w:rsidRDefault="009E75FD" w:rsidP="001B27A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926491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Partecipazione alla vita scolastica</w:t>
            </w:r>
          </w:p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B27AB" w:rsidRDefault="00926491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</w:t>
            </w:r>
            <w:r w:rsidR="009E75FD"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nteragisce in modo collaborativo, partecipativo e costruttivo. Favorisce il confronto nel rispetto dei diversi punti di vista e dei ruoli.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7ACB" w:rsidRPr="00926491" w:rsidRDefault="00EC7ACB" w:rsidP="00D4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26491"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264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EC7ACB" w:rsidRPr="00C35C54" w:rsidTr="00926491">
        <w:trPr>
          <w:trHeight w:val="5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E35F4" w:rsidRDefault="00EC7ACB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E35F4" w:rsidRDefault="00EC7ACB" w:rsidP="001B27A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B27AB" w:rsidRDefault="009E75FD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interagisce in modo partecipativo e costruttivo. È disponibile al confronto nel rispetto dei diversi punti di vista e dei ruoli.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7ACB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 </w:t>
            </w:r>
          </w:p>
        </w:tc>
      </w:tr>
      <w:tr w:rsidR="00EC7ACB" w:rsidRPr="00C35C54" w:rsidTr="00926491">
        <w:trPr>
          <w:trHeight w:val="3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E35F4" w:rsidRDefault="00EC7ACB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E35F4" w:rsidRDefault="00EC7ACB" w:rsidP="001B27A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B27AB" w:rsidRDefault="009E75FD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Interagisce attivamente. Cerca di essere disponibile al confronto nel rispetto dei diversi punti di vista e dei ruoli.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7ACB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8/B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EC7ACB" w:rsidRPr="00C35C54" w:rsidTr="00926491">
        <w:trPr>
          <w:trHeight w:val="46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E35F4" w:rsidRDefault="00EC7ACB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E35F4" w:rsidRDefault="00EC7ACB" w:rsidP="001B27A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B27AB" w:rsidRDefault="009E75FD" w:rsidP="00E0332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Interagisce in modo complessivamente collaborativo. È parzialmente disponibile al confronto nel rispetto dei diversi punti di vista e dei ruoli.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7ACB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7/B</w:t>
            </w:r>
          </w:p>
        </w:tc>
      </w:tr>
      <w:tr w:rsidR="00EC7ACB" w:rsidRPr="00C35C54" w:rsidTr="00926491">
        <w:trPr>
          <w:trHeight w:val="55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E35F4" w:rsidRDefault="00EC7ACB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E35F4" w:rsidRDefault="00EC7ACB" w:rsidP="001B27A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7ACB" w:rsidRPr="001B27AB" w:rsidRDefault="009E75FD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Presenta difficoltà a collaborare, a gestire il confronto e a rispettare i diversi punti di vista e i ruoli.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7ACB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EC7ACB" w:rsidRPr="00C35C54" w:rsidTr="00926491">
        <w:trPr>
          <w:trHeight w:val="27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7ACB" w:rsidRPr="001E35F4" w:rsidRDefault="00EC7ACB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5F4">
              <w:rPr>
                <w:rFonts w:ascii="Times New Roman" w:hAnsi="Times New Roman" w:cs="Times New Roman"/>
                <w:b/>
                <w:sz w:val="18"/>
                <w:szCs w:val="18"/>
              </w:rPr>
              <w:t>AGIRE IN MODO AUTONOMO E RESPONSABILE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926491" w:rsidRDefault="00EC7ACB" w:rsidP="001E35F4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</w:pPr>
          </w:p>
          <w:p w:rsidR="00EC7ACB" w:rsidRPr="001E35F4" w:rsidRDefault="009E75FD" w:rsidP="001E35F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26491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 xml:space="preserve">Frequenza* e puntualità </w:t>
            </w:r>
            <w:r w:rsidRPr="00926491">
              <w:rPr>
                <w:rFonts w:ascii="Times New Roman" w:hAnsi="Times New Roman" w:cs="Times New Roman"/>
                <w:b/>
                <w:i/>
                <w:iCs/>
                <w:sz w:val="16"/>
                <w:szCs w:val="14"/>
              </w:rPr>
              <w:t xml:space="preserve">(*assiduità nella </w:t>
            </w:r>
            <w:r w:rsidR="00E0332C" w:rsidRPr="00926491">
              <w:rPr>
                <w:rFonts w:ascii="Times New Roman" w:hAnsi="Times New Roman" w:cs="Times New Roman"/>
                <w:b/>
                <w:i/>
                <w:iCs/>
                <w:sz w:val="16"/>
                <w:szCs w:val="14"/>
              </w:rPr>
              <w:t>D.A.D.</w:t>
            </w:r>
            <w:r w:rsidRPr="00926491">
              <w:rPr>
                <w:rFonts w:ascii="Times New Roman" w:hAnsi="Times New Roman" w:cs="Times New Roman"/>
                <w:b/>
                <w:i/>
                <w:iCs/>
                <w:sz w:val="16"/>
                <w:szCs w:val="14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B27AB" w:rsidRDefault="009E75FD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Frequenza e puntualità esemplari.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7ACB" w:rsidRPr="00926491" w:rsidRDefault="00926491" w:rsidP="00D4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 </w:t>
            </w:r>
          </w:p>
        </w:tc>
      </w:tr>
      <w:tr w:rsidR="00EC7ACB" w:rsidRPr="00C35C54" w:rsidTr="00926491">
        <w:trPr>
          <w:trHeight w:val="27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7ACB" w:rsidRPr="001E35F4" w:rsidRDefault="00EC7ACB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B27AB" w:rsidRDefault="009E75FD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Frequenza assidua, quasi sempre puntuale.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7ACB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 </w:t>
            </w:r>
          </w:p>
        </w:tc>
      </w:tr>
      <w:tr w:rsidR="00EC7ACB" w:rsidRPr="00C35C54" w:rsidTr="00926491">
        <w:trPr>
          <w:trHeight w:val="28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7ACB" w:rsidRPr="001E35F4" w:rsidRDefault="00EC7ACB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B27AB" w:rsidRDefault="009E75FD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Frequenza e puntualità buone.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7ACB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8/B</w:t>
            </w:r>
          </w:p>
        </w:tc>
      </w:tr>
      <w:tr w:rsidR="00EC7ACB" w:rsidRPr="00C35C54" w:rsidTr="00926491">
        <w:trPr>
          <w:trHeight w:val="30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7ACB" w:rsidRPr="001E35F4" w:rsidRDefault="00EC7ACB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B27AB" w:rsidRDefault="009E75FD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Frequenza e puntualità non del tutto adeguate.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7ACB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7/B</w:t>
            </w:r>
          </w:p>
        </w:tc>
      </w:tr>
      <w:tr w:rsidR="00EC7ACB" w:rsidRPr="00C35C54" w:rsidTr="00926491">
        <w:trPr>
          <w:trHeight w:val="40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7ACB" w:rsidRPr="001E35F4" w:rsidRDefault="00EC7ACB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E35F4" w:rsidRDefault="00EC7ACB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ACB" w:rsidRPr="001B27AB" w:rsidRDefault="009E75FD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Dimostra difficoltà a rispettare l'impegno della frequenza e della puntualità.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7ACB" w:rsidRPr="00926491" w:rsidRDefault="00D44255" w:rsidP="00D44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CB0C15" w:rsidRPr="00C35C54" w:rsidTr="00926491">
        <w:trPr>
          <w:trHeight w:val="329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C15" w:rsidRPr="001E35F4" w:rsidRDefault="00880151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5F4">
              <w:rPr>
                <w:rFonts w:ascii="Times New Roman" w:hAnsi="Times New Roman" w:cs="Times New Roman"/>
                <w:b/>
                <w:sz w:val="18"/>
                <w:szCs w:val="18"/>
              </w:rPr>
              <w:t>AGIRE IN MODO AUTONOMO E RESPONSABILE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B0C15" w:rsidRPr="00926491" w:rsidRDefault="00CB0C15" w:rsidP="001B27A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926491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Rispetto delle norme comportamentali del Regolamento d'Istituto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B0C15" w:rsidRPr="001B27AB" w:rsidRDefault="00880151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Rispetta le regole in modo consapevole e scrupoloso.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0C15" w:rsidRPr="00926491" w:rsidRDefault="00926491" w:rsidP="00D4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 </w:t>
            </w:r>
          </w:p>
        </w:tc>
      </w:tr>
      <w:tr w:rsidR="00CB0C15" w:rsidRPr="00C35C54" w:rsidTr="00926491">
        <w:trPr>
          <w:trHeight w:val="26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C15" w:rsidRPr="001E35F4" w:rsidRDefault="00CB0C15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B0C15" w:rsidRPr="001E35F4" w:rsidRDefault="00CB0C1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B0C15" w:rsidRPr="001B27AB" w:rsidRDefault="00880151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Rispetta attentamente le regole.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0C15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  </w:t>
            </w:r>
          </w:p>
        </w:tc>
      </w:tr>
      <w:tr w:rsidR="00CB0C15" w:rsidRPr="00C35C54" w:rsidTr="00926491">
        <w:trPr>
          <w:trHeight w:val="28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C15" w:rsidRPr="001E35F4" w:rsidRDefault="00CB0C15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B0C15" w:rsidRPr="001E35F4" w:rsidRDefault="00CB0C1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B0C15" w:rsidRPr="001B27AB" w:rsidRDefault="00880151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Rispetta le regole in modo complessivamente adeguato.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0C15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8/B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B0C15" w:rsidRPr="00C35C54" w:rsidTr="00926491">
        <w:trPr>
          <w:trHeight w:val="27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C15" w:rsidRPr="001E35F4" w:rsidRDefault="00CB0C15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B0C15" w:rsidRPr="001E35F4" w:rsidRDefault="00CB0C1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031332" w:rsidRPr="001B27AB" w:rsidRDefault="00F8063A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La capacità di rispetto delle regole risulta non sempre adeguata.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0C15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7/B</w:t>
            </w:r>
          </w:p>
        </w:tc>
      </w:tr>
      <w:tr w:rsidR="00CB0C15" w:rsidRPr="00C35C54" w:rsidTr="00926491">
        <w:trPr>
          <w:trHeight w:val="41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C15" w:rsidRPr="001E35F4" w:rsidRDefault="00CB0C15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B0C15" w:rsidRPr="001E35F4" w:rsidRDefault="00CB0C1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B0C15" w:rsidRPr="001B27AB" w:rsidRDefault="00F8063A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Manifesta insofferenza alle regole con effetti di disturbo nello svolgimento delle attività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0C15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CB0C15" w:rsidRPr="00C35C54" w:rsidTr="00926491">
        <w:trPr>
          <w:trHeight w:val="268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C15" w:rsidRPr="001E35F4" w:rsidRDefault="00880151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5F4">
              <w:rPr>
                <w:rFonts w:ascii="Times New Roman" w:hAnsi="Times New Roman" w:cs="Times New Roman"/>
                <w:b/>
                <w:sz w:val="18"/>
                <w:szCs w:val="18"/>
              </w:rPr>
              <w:t>AGIRE IN MODO AUTONOMO E RESPONSABILE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0C15" w:rsidRPr="00926491" w:rsidRDefault="00CB0C15" w:rsidP="0092649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926491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Responsabilità dimostrata nella didattica a distanza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E35F4" w:rsidRPr="001B27AB" w:rsidRDefault="00F8063A" w:rsidP="001E35F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Ha avuto un comportamento pienamente maturo e responsabile.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B0C15" w:rsidRPr="00926491" w:rsidRDefault="00926491" w:rsidP="00D4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 </w:t>
            </w:r>
          </w:p>
        </w:tc>
      </w:tr>
      <w:tr w:rsidR="00CB0C15" w:rsidRPr="00C35C54" w:rsidTr="00926491">
        <w:trPr>
          <w:trHeight w:val="27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C15" w:rsidRPr="00C35C54" w:rsidRDefault="00CB0C15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0C15" w:rsidRPr="00C35C54" w:rsidRDefault="00CB0C15" w:rsidP="001B27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0C15" w:rsidRPr="001B27AB" w:rsidRDefault="00F8063A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Ha avuto un comportamento responsabile.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B0C15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 </w:t>
            </w:r>
          </w:p>
        </w:tc>
      </w:tr>
      <w:tr w:rsidR="00CB0C15" w:rsidRPr="00C35C54" w:rsidTr="00926491">
        <w:trPr>
          <w:trHeight w:val="3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C15" w:rsidRPr="00C35C54" w:rsidRDefault="00CB0C15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0C15" w:rsidRPr="00C35C54" w:rsidRDefault="00CB0C15" w:rsidP="001B27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0C15" w:rsidRPr="001B27AB" w:rsidRDefault="00F8063A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Ha avuto un comportamento complessivamente adeguato.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B0C15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8/B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B0C15" w:rsidRPr="00C35C54" w:rsidTr="00926491">
        <w:trPr>
          <w:trHeight w:val="2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C15" w:rsidRPr="00C35C54" w:rsidRDefault="00CB0C15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0C15" w:rsidRPr="00C35C54" w:rsidRDefault="00CB0C15" w:rsidP="001B27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1332" w:rsidRPr="001B27AB" w:rsidRDefault="00F8063A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Il comportamento non è stato sempre adeguato.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B0C15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7/B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B0C15" w:rsidRPr="00C35C54" w:rsidTr="00926491">
        <w:trPr>
          <w:trHeight w:val="27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C15" w:rsidRPr="00C35C54" w:rsidRDefault="00CB0C15" w:rsidP="001B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0C15" w:rsidRPr="00C35C54" w:rsidRDefault="00CB0C15" w:rsidP="001B27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0C15" w:rsidRPr="001B27AB" w:rsidRDefault="00F8063A" w:rsidP="001B2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B27AB">
              <w:rPr>
                <w:rFonts w:ascii="Times New Roman" w:hAnsi="Times New Roman" w:cs="Times New Roman"/>
                <w:b/>
                <w:sz w:val="18"/>
                <w:szCs w:val="16"/>
              </w:rPr>
              <w:t>Ha mostrato superficialità e scarsa responsabilità</w:t>
            </w:r>
            <w:r w:rsidR="001B27AB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B0C15" w:rsidRPr="00926491" w:rsidRDefault="00D44255" w:rsidP="001B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491"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</w:tbl>
    <w:p w:rsidR="00EA2693" w:rsidRPr="00FE784C" w:rsidRDefault="006824BD" w:rsidP="00E0332C">
      <w:pPr>
        <w:pStyle w:val="LO-normal"/>
        <w:spacing w:line="240" w:lineRule="auto"/>
        <w:ind w:left="-426" w:right="-472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E784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La valutazione insufficiente in sede di scrutinio finale deve scaturire da un’attenta e meditata analisi dei singoli casi e deve essere collegata alla presenza di comportamenti di particolare gravità che abbiano comportato una o più sospensioni, alla cui irrogazione non siano seguiti cambiamenti della condotta tali da evidenziare una reale volontà di sviluppo della persona nella costruzione del sé, di corrette e significative relazioni con gli altri e di una positiva interazione con la realtà naturale e sociale. </w:t>
      </w:r>
      <w:r w:rsidR="00C35C54" w:rsidRPr="00FE784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EA2693" w:rsidRPr="00E0332C" w:rsidRDefault="00867273" w:rsidP="00EA2693">
      <w:pPr>
        <w:pStyle w:val="LO-normal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693" w:rsidRPr="006824BD" w:rsidRDefault="00EA2693" w:rsidP="00EA2693">
      <w:pPr>
        <w:pStyle w:val="LO-normal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693" w:rsidRDefault="00EA2693" w:rsidP="00EA2693">
      <w:pPr>
        <w:pStyle w:val="LO-normal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693" w:rsidRPr="00E4632C" w:rsidRDefault="00EA2693" w:rsidP="008672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A2693" w:rsidRPr="00E4632C" w:rsidSect="00E0332C">
          <w:footerReference w:type="default" r:id="rId8"/>
          <w:pgSz w:w="11906" w:h="16838"/>
          <w:pgMar w:top="568" w:right="1440" w:bottom="851" w:left="1440" w:header="0" w:footer="0" w:gutter="0"/>
          <w:cols w:space="720"/>
          <w:formProt w:val="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273">
        <w:rPr>
          <w:rFonts w:ascii="Book Antiqua" w:eastAsia="Times New Roman" w:hAnsi="Book Antiqua" w:cs="Times New Roman"/>
          <w:szCs w:val="32"/>
          <w:lang w:eastAsia="it-IT"/>
        </w:rPr>
        <w:t xml:space="preserve"> </w:t>
      </w:r>
    </w:p>
    <w:p w:rsidR="00AA4755" w:rsidRDefault="00AA4755"/>
    <w:p w:rsidR="00AA4755" w:rsidRDefault="00AA4755"/>
    <w:p w:rsidR="00AA4755" w:rsidRPr="00D24D4A" w:rsidRDefault="00AA4755" w:rsidP="00AA4755">
      <w:pPr>
        <w:spacing w:after="0" w:line="49" w:lineRule="exact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AA4755" w:rsidRPr="009D0249" w:rsidRDefault="00633024" w:rsidP="00AA47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1" w:name="_Hlk37264390"/>
      <w:r>
        <w:rPr>
          <w:rFonts w:ascii="Book Antiqua" w:eastAsia="Times New Roman" w:hAnsi="Book Antiqua" w:cs="Times New Roman"/>
          <w:sz w:val="18"/>
          <w:szCs w:val="26"/>
          <w:lang w:eastAsia="it-IT"/>
        </w:rPr>
        <w:t xml:space="preserve"> </w:t>
      </w:r>
    </w:p>
    <w:bookmarkEnd w:id="1"/>
    <w:p w:rsidR="00AA4755" w:rsidRPr="009D0249" w:rsidRDefault="00AA4755" w:rsidP="00AA4755">
      <w:pPr>
        <w:jc w:val="right"/>
        <w:rPr>
          <w:sz w:val="18"/>
          <w:szCs w:val="18"/>
        </w:rPr>
      </w:pPr>
    </w:p>
    <w:sectPr w:rsidR="00AA4755" w:rsidRPr="009D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44" w:rsidRDefault="00EC6044" w:rsidP="001B27AB">
      <w:pPr>
        <w:spacing w:after="0" w:line="240" w:lineRule="auto"/>
      </w:pPr>
      <w:r>
        <w:separator/>
      </w:r>
    </w:p>
  </w:endnote>
  <w:endnote w:type="continuationSeparator" w:id="0">
    <w:p w:rsidR="00EC6044" w:rsidRDefault="00EC6044" w:rsidP="001B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440590"/>
      <w:docPartObj>
        <w:docPartGallery w:val="Page Numbers (Bottom of Page)"/>
        <w:docPartUnique/>
      </w:docPartObj>
    </w:sdtPr>
    <w:sdtEndPr/>
    <w:sdtContent>
      <w:p w:rsidR="001B27AB" w:rsidRDefault="001B27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27AB" w:rsidRDefault="001B27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44" w:rsidRDefault="00EC6044" w:rsidP="001B27AB">
      <w:pPr>
        <w:spacing w:after="0" w:line="240" w:lineRule="auto"/>
      </w:pPr>
      <w:r>
        <w:separator/>
      </w:r>
    </w:p>
  </w:footnote>
  <w:footnote w:type="continuationSeparator" w:id="0">
    <w:p w:rsidR="00EC6044" w:rsidRDefault="00EC6044" w:rsidP="001B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7338"/>
    <w:multiLevelType w:val="hybridMultilevel"/>
    <w:tmpl w:val="C9928E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55"/>
    <w:rsid w:val="000101C8"/>
    <w:rsid w:val="00031332"/>
    <w:rsid w:val="000D4F81"/>
    <w:rsid w:val="0013424F"/>
    <w:rsid w:val="001B27AB"/>
    <w:rsid w:val="001B321D"/>
    <w:rsid w:val="001E35F4"/>
    <w:rsid w:val="00336A19"/>
    <w:rsid w:val="00367AE1"/>
    <w:rsid w:val="003A79C8"/>
    <w:rsid w:val="003D76F9"/>
    <w:rsid w:val="0048660E"/>
    <w:rsid w:val="004B16C5"/>
    <w:rsid w:val="004C63F1"/>
    <w:rsid w:val="005672C0"/>
    <w:rsid w:val="005941FF"/>
    <w:rsid w:val="005C6ED7"/>
    <w:rsid w:val="0062030F"/>
    <w:rsid w:val="00633024"/>
    <w:rsid w:val="006824BD"/>
    <w:rsid w:val="006954A5"/>
    <w:rsid w:val="00722209"/>
    <w:rsid w:val="00867273"/>
    <w:rsid w:val="00880151"/>
    <w:rsid w:val="008C2716"/>
    <w:rsid w:val="00906599"/>
    <w:rsid w:val="00926491"/>
    <w:rsid w:val="009761C8"/>
    <w:rsid w:val="0099228F"/>
    <w:rsid w:val="009D0249"/>
    <w:rsid w:val="009E75FD"/>
    <w:rsid w:val="00AA4755"/>
    <w:rsid w:val="00BB65AB"/>
    <w:rsid w:val="00C35C54"/>
    <w:rsid w:val="00CB0C15"/>
    <w:rsid w:val="00D44255"/>
    <w:rsid w:val="00D80D26"/>
    <w:rsid w:val="00E0332C"/>
    <w:rsid w:val="00E67962"/>
    <w:rsid w:val="00EA2693"/>
    <w:rsid w:val="00EB649F"/>
    <w:rsid w:val="00EC6044"/>
    <w:rsid w:val="00EC7ACB"/>
    <w:rsid w:val="00F8063A"/>
    <w:rsid w:val="00FD3FFE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F888"/>
  <w15:chartTrackingRefBased/>
  <w15:docId w15:val="{A7341136-5AAE-4A6E-9F96-47E6B539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qFormat/>
    <w:rsid w:val="00633024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table" w:styleId="Grigliatabella">
    <w:name w:val="Table Grid"/>
    <w:basedOn w:val="Tabellanormale"/>
    <w:uiPriority w:val="39"/>
    <w:rsid w:val="006330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A2693"/>
    <w:pPr>
      <w:spacing w:after="0" w:line="240" w:lineRule="auto"/>
    </w:pPr>
    <w:rPr>
      <w:rFonts w:ascii="Arial" w:eastAsia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B27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2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7AB"/>
  </w:style>
  <w:style w:type="paragraph" w:styleId="Pidipagina">
    <w:name w:val="footer"/>
    <w:basedOn w:val="Normale"/>
    <w:link w:val="PidipaginaCarattere"/>
    <w:uiPriority w:val="99"/>
    <w:unhideWhenUsed/>
    <w:rsid w:val="001B2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B8BD-68D0-4B16-B960-CBC2F3EF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42</cp:revision>
  <dcterms:created xsi:type="dcterms:W3CDTF">2020-01-12T20:25:00Z</dcterms:created>
  <dcterms:modified xsi:type="dcterms:W3CDTF">2020-04-27T05:25:00Z</dcterms:modified>
</cp:coreProperties>
</file>